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A35" w:rsidRDefault="00AB2A35" w:rsidP="005252C7">
      <w:pPr>
        <w:spacing w:line="240" w:lineRule="exact"/>
        <w:jc w:val="center"/>
        <w:rPr>
          <w:b/>
          <w:sz w:val="32"/>
        </w:rPr>
      </w:pPr>
    </w:p>
    <w:p w:rsidR="00AB2A35" w:rsidRDefault="00AB2A35" w:rsidP="005252C7">
      <w:pPr>
        <w:spacing w:line="240" w:lineRule="exact"/>
        <w:jc w:val="center"/>
        <w:rPr>
          <w:b/>
          <w:sz w:val="32"/>
        </w:rPr>
      </w:pPr>
    </w:p>
    <w:p w:rsidR="005252C7" w:rsidRPr="00AB2A35" w:rsidRDefault="005252C7" w:rsidP="005252C7">
      <w:pPr>
        <w:spacing w:line="240" w:lineRule="exact"/>
        <w:jc w:val="center"/>
        <w:rPr>
          <w:sz w:val="28"/>
          <w:szCs w:val="28"/>
        </w:rPr>
      </w:pPr>
      <w:r w:rsidRPr="00AB2A35">
        <w:rPr>
          <w:b/>
          <w:sz w:val="28"/>
          <w:szCs w:val="28"/>
        </w:rPr>
        <w:t>WATER SYSTEM INSPECTION REPORT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</w:pPr>
      <w:r>
        <w:rPr>
          <w:b/>
        </w:rPr>
        <w:t>STATE ID#</w:t>
      </w:r>
      <w:r>
        <w:t xml:space="preserve"> 1790</w:t>
      </w:r>
    </w:p>
    <w:p w:rsidR="001C19D2" w:rsidRPr="00935A4E" w:rsidRDefault="001C19D2" w:rsidP="001C19D2">
      <w:pPr>
        <w:spacing w:line="240" w:lineRule="exact"/>
        <w:rPr>
          <w:b/>
        </w:rPr>
      </w:pPr>
      <w:r w:rsidRPr="00935A4E">
        <w:rPr>
          <w:b/>
        </w:rPr>
        <w:t>WA0000287</w:t>
      </w:r>
    </w:p>
    <w:p w:rsidR="001C19D2" w:rsidRDefault="001C19D2" w:rsidP="005252C7">
      <w:pPr>
        <w:spacing w:line="240" w:lineRule="exact"/>
      </w:pP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</w:pPr>
      <w:r>
        <w:rPr>
          <w:b/>
        </w:rPr>
        <w:t>DATE:</w:t>
      </w:r>
      <w:r w:rsidR="001C19D2">
        <w:t xml:space="preserve"> May 11, 2021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  <w:rPr>
          <w:color w:val="FF0000"/>
        </w:rPr>
      </w:pPr>
      <w:r>
        <w:rPr>
          <w:b/>
        </w:rPr>
        <w:t>NAME:</w:t>
      </w:r>
      <w:r>
        <w:t xml:space="preserve"> </w:t>
      </w:r>
      <w:r w:rsidRPr="00AB2A35">
        <w:rPr>
          <w:color w:val="000000" w:themeColor="text1"/>
          <w:sz w:val="28"/>
          <w:szCs w:val="28"/>
        </w:rPr>
        <w:t>Weber Valley Heights Association</w:t>
      </w:r>
      <w:r w:rsidRPr="00AB2A35">
        <w:rPr>
          <w:color w:val="000000" w:themeColor="text1"/>
        </w:rPr>
        <w:t xml:space="preserve"> 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  <w:rPr>
          <w:noProof/>
        </w:rPr>
      </w:pPr>
      <w:r>
        <w:rPr>
          <w:b/>
        </w:rPr>
        <w:t>LOCATION:</w:t>
      </w:r>
      <w:r>
        <w:rPr>
          <w:noProof/>
        </w:rPr>
        <w:t xml:space="preserve"> 44135 Perryman Lane Hemet, CA 94544</w:t>
      </w:r>
      <w:r w:rsidR="001C19D2">
        <w:rPr>
          <w:noProof/>
        </w:rPr>
        <w:t xml:space="preserve"> (APN 571-040-004)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</w:pPr>
      <w:r>
        <w:rPr>
          <w:b/>
        </w:rPr>
        <w:t xml:space="preserve">MAILING ADDRESS: </w:t>
      </w:r>
      <w:r>
        <w:tab/>
        <w:t>Jeff Hall</w:t>
      </w:r>
      <w:r w:rsidR="00AB2A35">
        <w:t xml:space="preserve"> 44350</w:t>
      </w:r>
      <w:r>
        <w:t xml:space="preserve"> E. Benton Road, Hemet, CA 92543</w:t>
      </w:r>
    </w:p>
    <w:p w:rsidR="005252C7" w:rsidRPr="00E77168" w:rsidRDefault="005252C7" w:rsidP="005252C7">
      <w:pPr>
        <w:spacing w:line="240" w:lineRule="exact"/>
        <w:ind w:left="2880"/>
      </w:pPr>
      <w:r>
        <w:t>Robert Franko &amp; Debbie St. Pierre</w:t>
      </w:r>
      <w:r>
        <w:rPr>
          <w:b/>
        </w:rPr>
        <w:t xml:space="preserve"> </w:t>
      </w:r>
      <w:r>
        <w:t>44135 Perryman Lane Hemet, CA 92544</w:t>
      </w:r>
    </w:p>
    <w:p w:rsidR="005252C7" w:rsidRDefault="005252C7" w:rsidP="005252C7">
      <w:pPr>
        <w:spacing w:line="240" w:lineRule="exact"/>
        <w:rPr>
          <w:b/>
        </w:rPr>
      </w:pPr>
      <w:r>
        <w:rPr>
          <w:b/>
        </w:rPr>
        <w:t>OWNER\OPERATOR</w:t>
      </w:r>
      <w:r>
        <w:t xml:space="preserve">:  </w:t>
      </w:r>
      <w:r>
        <w:tab/>
      </w:r>
      <w:r w:rsidRPr="00F93623">
        <w:t>President Jeff Hall 951-767-7072 home, 951-313-2249 cell</w:t>
      </w:r>
    </w:p>
    <w:p w:rsidR="005252C7" w:rsidRDefault="005252C7" w:rsidP="005252C7">
      <w:pPr>
        <w:spacing w:line="240" w:lineRule="exact"/>
        <w:ind w:left="2160" w:firstLine="720"/>
      </w:pPr>
      <w:r>
        <w:t>Robert Franko, Vice President 951-764-5081</w:t>
      </w:r>
    </w:p>
    <w:p w:rsidR="005252C7" w:rsidRDefault="005252C7" w:rsidP="005252C7">
      <w:pPr>
        <w:spacing w:line="240" w:lineRule="exact"/>
        <w:ind w:left="2160" w:firstLine="720"/>
      </w:pPr>
      <w:r>
        <w:t>Secretary / Treasurer Deborah St. Pierre 951-764-5059</w:t>
      </w:r>
    </w:p>
    <w:p w:rsidR="005252C7" w:rsidRDefault="005252C7" w:rsidP="005252C7">
      <w:pPr>
        <w:spacing w:line="240" w:lineRule="exact"/>
        <w:ind w:left="2160" w:firstLine="720"/>
      </w:pPr>
      <w:r>
        <w:t>Dan Spears, Maintenance 909-770-0852</w:t>
      </w:r>
    </w:p>
    <w:p w:rsidR="005252C7" w:rsidRPr="00935A4E" w:rsidRDefault="005252C7" w:rsidP="005252C7">
      <w:pPr>
        <w:spacing w:line="240" w:lineRule="exact"/>
        <w:rPr>
          <w:b/>
        </w:rPr>
      </w:pP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TYPE OF SYSTEM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  <w:rPr>
          <w:noProof/>
        </w:rPr>
      </w:pPr>
      <w:r>
        <w:rPr>
          <w:noProof/>
        </w:rPr>
        <w:t xml:space="preserve">This is a State Small water system with two wells and 2 pressure zones.  There are 6 connections on each well.  </w:t>
      </w:r>
      <w:r w:rsidR="008911E1">
        <w:rPr>
          <w:noProof/>
        </w:rPr>
        <w:t>There is approximately 15 permantent residents.  No future dedevelopment is planned at the community.</w:t>
      </w:r>
    </w:p>
    <w:p w:rsidR="00BC0630" w:rsidRDefault="00BC0630" w:rsidP="005252C7">
      <w:pPr>
        <w:spacing w:line="240" w:lineRule="exact"/>
        <w:rPr>
          <w:noProof/>
        </w:rPr>
      </w:pPr>
    </w:p>
    <w:p w:rsidR="005252C7" w:rsidRDefault="001C19D2" w:rsidP="005252C7">
      <w:pPr>
        <w:spacing w:line="240" w:lineRule="exact"/>
        <w:rPr>
          <w:noProof/>
        </w:rPr>
      </w:pPr>
      <w:r>
        <w:rPr>
          <w:noProof/>
        </w:rPr>
        <w:t>This</w:t>
      </w:r>
      <w:r w:rsidR="008911E1">
        <w:rPr>
          <w:noProof/>
        </w:rPr>
        <w:t xml:space="preserve"> is a routine inspection conducted  by Daisy Ciudad Real</w:t>
      </w:r>
      <w:r>
        <w:rPr>
          <w:noProof/>
        </w:rPr>
        <w:t xml:space="preserve">  with the assistance of </w:t>
      </w:r>
      <w:r w:rsidR="005252C7">
        <w:rPr>
          <w:noProof/>
        </w:rPr>
        <w:t xml:space="preserve"> Deborah St. Pierre, Robert Franko.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SOURCES OF WATER AND STORAGE FACILITIES</w:t>
      </w:r>
    </w:p>
    <w:p w:rsidR="005252C7" w:rsidRDefault="005252C7" w:rsidP="005252C7">
      <w:pPr>
        <w:spacing w:line="240" w:lineRule="exact"/>
        <w:rPr>
          <w:noProof/>
        </w:rPr>
      </w:pPr>
    </w:p>
    <w:p w:rsidR="005252C7" w:rsidRPr="000A7EDE" w:rsidRDefault="005252C7" w:rsidP="005252C7">
      <w:pPr>
        <w:spacing w:line="240" w:lineRule="exact"/>
        <w:rPr>
          <w:u w:val="single"/>
        </w:rPr>
      </w:pPr>
      <w:r w:rsidRPr="000A7EDE">
        <w:rPr>
          <w:noProof/>
          <w:u w:val="single"/>
        </w:rPr>
        <w:t>Well No. 1</w:t>
      </w:r>
      <w:r w:rsidRPr="000A7EDE">
        <w:rPr>
          <w:u w:val="single"/>
        </w:rPr>
        <w:t xml:space="preserve">   </w:t>
      </w:r>
    </w:p>
    <w:p w:rsidR="005252C7" w:rsidRDefault="003F237B" w:rsidP="005252C7">
      <w:pPr>
        <w:pStyle w:val="ListParagraph"/>
        <w:numPr>
          <w:ilvl w:val="0"/>
          <w:numId w:val="3"/>
        </w:numPr>
        <w:spacing w:line="240" w:lineRule="exact"/>
      </w:pPr>
      <w:r>
        <w:t>This Department does not have construction records.</w:t>
      </w:r>
    </w:p>
    <w:p w:rsidR="005252C7" w:rsidRDefault="003F237B" w:rsidP="005252C7">
      <w:pPr>
        <w:pStyle w:val="ListParagraph"/>
        <w:numPr>
          <w:ilvl w:val="0"/>
          <w:numId w:val="3"/>
        </w:numPr>
        <w:spacing w:line="240" w:lineRule="exact"/>
      </w:pPr>
      <w:r>
        <w:t>Well production is unknown</w:t>
      </w:r>
    </w:p>
    <w:p w:rsidR="005252C7" w:rsidRDefault="00341237" w:rsidP="005252C7">
      <w:pPr>
        <w:pStyle w:val="ListParagraph"/>
        <w:numPr>
          <w:ilvl w:val="0"/>
          <w:numId w:val="3"/>
        </w:numPr>
        <w:spacing w:line="240" w:lineRule="exact"/>
      </w:pPr>
      <w:r>
        <w:t>Based on information provided by owner this well is 352 feet deep.  Riverside County well permit #29372 was assigned for inventory purposes only.</w:t>
      </w:r>
    </w:p>
    <w:p w:rsidR="005252C7" w:rsidRDefault="00341237" w:rsidP="005252C7">
      <w:pPr>
        <w:pStyle w:val="ListParagraph"/>
        <w:numPr>
          <w:ilvl w:val="0"/>
          <w:numId w:val="3"/>
        </w:numPr>
        <w:spacing w:line="240" w:lineRule="exact"/>
      </w:pPr>
      <w:r>
        <w:t>Records show this well has nitrate levels that are 50% the MCL and must be sampled yearly.</w:t>
      </w:r>
    </w:p>
    <w:p w:rsidR="005252C7" w:rsidRDefault="005252C7" w:rsidP="00341237">
      <w:pPr>
        <w:pStyle w:val="ListParagraph"/>
        <w:spacing w:line="240" w:lineRule="exact"/>
        <w:ind w:left="1080"/>
      </w:pPr>
    </w:p>
    <w:p w:rsidR="005252C7" w:rsidRPr="000A7EDE" w:rsidRDefault="005252C7" w:rsidP="005252C7">
      <w:pPr>
        <w:spacing w:line="240" w:lineRule="exact"/>
        <w:rPr>
          <w:u w:val="single"/>
        </w:rPr>
      </w:pPr>
      <w:r w:rsidRPr="000A7EDE">
        <w:rPr>
          <w:u w:val="single"/>
        </w:rPr>
        <w:t xml:space="preserve">Well No. 2 </w:t>
      </w:r>
    </w:p>
    <w:p w:rsidR="005252C7" w:rsidRDefault="00341237" w:rsidP="00946531">
      <w:pPr>
        <w:pStyle w:val="ListParagraph"/>
        <w:numPr>
          <w:ilvl w:val="0"/>
          <w:numId w:val="2"/>
        </w:numPr>
        <w:spacing w:line="240" w:lineRule="exact"/>
      </w:pPr>
      <w:r>
        <w:t>This Well was constructed in December 1990, under Riverside County well permit #29371.  The well is 600 feet deep with a 50ft sanitary seal.</w:t>
      </w:r>
    </w:p>
    <w:p w:rsidR="00341237" w:rsidRDefault="00341237" w:rsidP="00946531">
      <w:pPr>
        <w:pStyle w:val="ListParagraph"/>
        <w:numPr>
          <w:ilvl w:val="0"/>
          <w:numId w:val="2"/>
        </w:numPr>
        <w:spacing w:line="240" w:lineRule="exact"/>
      </w:pPr>
      <w:r>
        <w:t>The well produces approximately 9 GPM</w:t>
      </w:r>
    </w:p>
    <w:p w:rsidR="005252C7" w:rsidRDefault="005252C7" w:rsidP="001C19D2">
      <w:pPr>
        <w:pStyle w:val="ListParagraph"/>
        <w:spacing w:line="240" w:lineRule="exact"/>
        <w:ind w:left="1080"/>
      </w:pPr>
    </w:p>
    <w:p w:rsidR="005252C7" w:rsidRPr="0067019E" w:rsidRDefault="005252C7" w:rsidP="005252C7">
      <w:pPr>
        <w:spacing w:line="240" w:lineRule="exact"/>
        <w:rPr>
          <w:i/>
        </w:rPr>
      </w:pPr>
    </w:p>
    <w:p w:rsidR="005252C7" w:rsidRDefault="005252C7" w:rsidP="005252C7">
      <w:pPr>
        <w:spacing w:line="240" w:lineRule="exact"/>
        <w:rPr>
          <w:b/>
          <w:u w:val="single"/>
        </w:rPr>
      </w:pPr>
    </w:p>
    <w:p w:rsidR="005252C7" w:rsidRDefault="005252C7" w:rsidP="005252C7">
      <w:pPr>
        <w:spacing w:line="240" w:lineRule="exact"/>
        <w:rPr>
          <w:b/>
          <w:u w:val="single"/>
        </w:rPr>
      </w:pPr>
    </w:p>
    <w:p w:rsidR="006C1A3C" w:rsidRDefault="0034123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 xml:space="preserve">Storage:  </w:t>
      </w:r>
    </w:p>
    <w:p w:rsidR="00BC0630" w:rsidRDefault="00BC0630" w:rsidP="005252C7">
      <w:pPr>
        <w:spacing w:line="240" w:lineRule="exact"/>
        <w:rPr>
          <w:b/>
          <w:u w:val="single"/>
        </w:rPr>
      </w:pPr>
    </w:p>
    <w:p w:rsidR="005252C7" w:rsidRPr="006C1A3C" w:rsidRDefault="00341237" w:rsidP="006C1A3C">
      <w:pPr>
        <w:pStyle w:val="ListParagraph"/>
        <w:numPr>
          <w:ilvl w:val="0"/>
          <w:numId w:val="4"/>
        </w:numPr>
        <w:spacing w:line="240" w:lineRule="exact"/>
        <w:rPr>
          <w:u w:val="single"/>
        </w:rPr>
      </w:pPr>
      <w:r w:rsidRPr="006C1A3C">
        <w:t xml:space="preserve">This system has 3 different storage tanks.  </w:t>
      </w:r>
    </w:p>
    <w:p w:rsidR="005252C7" w:rsidRDefault="005252C7" w:rsidP="005252C7">
      <w:pPr>
        <w:spacing w:line="240" w:lineRule="exact"/>
        <w:rPr>
          <w:b/>
          <w:u w:val="single"/>
        </w:rPr>
      </w:pPr>
    </w:p>
    <w:p w:rsidR="00946531" w:rsidRDefault="006C1A3C" w:rsidP="005252C7">
      <w:pPr>
        <w:spacing w:line="240" w:lineRule="exact"/>
      </w:pPr>
      <w:r>
        <w:rPr>
          <w:b/>
          <w:u w:val="single"/>
        </w:rPr>
        <w:t xml:space="preserve">Distribution: </w:t>
      </w:r>
      <w:r>
        <w:t xml:space="preserve">The </w:t>
      </w:r>
      <w:r w:rsidR="00472E9D">
        <w:t>distribution</w:t>
      </w:r>
      <w:r>
        <w:t xml:space="preserve"> for </w:t>
      </w:r>
      <w:r w:rsidR="00472E9D">
        <w:t>this</w:t>
      </w:r>
      <w:r>
        <w:t xml:space="preserve"> </w:t>
      </w:r>
      <w:r w:rsidR="00472E9D">
        <w:t>system is composed of a</w:t>
      </w:r>
      <w:r>
        <w:t xml:space="preserve"> 2”</w:t>
      </w:r>
      <w:r w:rsidR="00472E9D">
        <w:t xml:space="preserve"> pipe that runs from well #1 through Ginger circle to Wrench Road to the two tanks at Happy Hills lane.</w:t>
      </w:r>
      <w:r>
        <w:t xml:space="preserve"> </w:t>
      </w:r>
      <w:r w:rsidR="00472E9D">
        <w:t xml:space="preserve"> Same size pipe runs from well 2 to the metal tank half way up the road.   </w:t>
      </w:r>
    </w:p>
    <w:p w:rsidR="00BC0630" w:rsidRDefault="00BC0630" w:rsidP="005252C7">
      <w:pPr>
        <w:spacing w:line="240" w:lineRule="exact"/>
      </w:pPr>
    </w:p>
    <w:p w:rsidR="00BC0630" w:rsidRPr="006C1A3C" w:rsidRDefault="00BC0630" w:rsidP="005252C7">
      <w:pPr>
        <w:spacing w:line="240" w:lineRule="exact"/>
      </w:pPr>
      <w:r>
        <w:t>TDS</w:t>
      </w:r>
      <w:r w:rsidR="001C19D2">
        <w:t xml:space="preserve"> was measured at 250 mg/L by conductivity </w:t>
      </w:r>
      <w:r w:rsidR="002B332C">
        <w:t>at hose</w:t>
      </w:r>
      <w:r>
        <w:t xml:space="preserve"> bib</w:t>
      </w:r>
      <w:r w:rsidR="001C19D2">
        <w:t xml:space="preserve"> by metal tan</w:t>
      </w:r>
      <w:r w:rsidR="002B332C">
        <w:t>k</w:t>
      </w:r>
      <w:r>
        <w:t>.</w:t>
      </w:r>
    </w:p>
    <w:p w:rsidR="006C1A3C" w:rsidRPr="006C1A3C" w:rsidRDefault="006C1A3C" w:rsidP="005252C7">
      <w:pPr>
        <w:spacing w:line="240" w:lineRule="exact"/>
      </w:pPr>
    </w:p>
    <w:p w:rsidR="005252C7" w:rsidRDefault="005252C7" w:rsidP="005252C7">
      <w:pPr>
        <w:spacing w:line="240" w:lineRule="exact"/>
        <w:rPr>
          <w:b/>
          <w:u w:val="single"/>
        </w:rPr>
      </w:pPr>
    </w:p>
    <w:p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CHEMICAL QUALITY</w:t>
      </w:r>
    </w:p>
    <w:p w:rsidR="005252C7" w:rsidRPr="00AB1C31" w:rsidRDefault="005252C7" w:rsidP="005252C7">
      <w:pPr>
        <w:spacing w:line="240" w:lineRule="exact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2B332C" w:rsidRPr="00D30578" w:rsidTr="00564D7D">
        <w:tc>
          <w:tcPr>
            <w:tcW w:w="2337" w:type="dxa"/>
            <w:shd w:val="clear" w:color="auto" w:fill="B6DDE8" w:themeFill="accent5" w:themeFillTint="66"/>
          </w:tcPr>
          <w:p w:rsidR="002B332C" w:rsidRPr="00D30578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Location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:rsidR="002B332C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Nitrate as N</w:t>
            </w:r>
            <w:r>
              <w:rPr>
                <w:b/>
              </w:rPr>
              <w:t xml:space="preserve"> (µg/L)</w:t>
            </w:r>
          </w:p>
          <w:p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Due every year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:rsidR="002B332C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Inorganic chemical</w:t>
            </w:r>
          </w:p>
          <w:p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Due every 9 years</w:t>
            </w:r>
          </w:p>
        </w:tc>
      </w:tr>
      <w:tr w:rsidR="002B332C" w:rsidTr="00564D7D">
        <w:tc>
          <w:tcPr>
            <w:tcW w:w="2337" w:type="dxa"/>
          </w:tcPr>
          <w:p w:rsidR="002B332C" w:rsidRDefault="002B332C" w:rsidP="00564D7D">
            <w:pPr>
              <w:spacing w:line="240" w:lineRule="exact"/>
            </w:pPr>
            <w:r>
              <w:t>Well 1</w:t>
            </w:r>
          </w:p>
        </w:tc>
        <w:tc>
          <w:tcPr>
            <w:tcW w:w="2338" w:type="dxa"/>
          </w:tcPr>
          <w:p w:rsidR="002B332C" w:rsidRDefault="002B332C" w:rsidP="00564D7D">
            <w:pPr>
              <w:spacing w:line="240" w:lineRule="exact"/>
            </w:pPr>
            <w:r>
              <w:t>2017</w:t>
            </w:r>
          </w:p>
        </w:tc>
        <w:tc>
          <w:tcPr>
            <w:tcW w:w="2338" w:type="dxa"/>
          </w:tcPr>
          <w:p w:rsidR="002B332C" w:rsidRDefault="002B332C" w:rsidP="00564D7D">
            <w:pPr>
              <w:spacing w:line="240" w:lineRule="exact"/>
            </w:pPr>
            <w:r>
              <w:t>2013</w:t>
            </w:r>
          </w:p>
        </w:tc>
      </w:tr>
      <w:tr w:rsidR="002B332C" w:rsidTr="00564D7D">
        <w:tc>
          <w:tcPr>
            <w:tcW w:w="2337" w:type="dxa"/>
          </w:tcPr>
          <w:p w:rsidR="002B332C" w:rsidRDefault="002B332C" w:rsidP="00564D7D">
            <w:pPr>
              <w:spacing w:line="240" w:lineRule="exact"/>
            </w:pPr>
            <w:r>
              <w:t>Well 2</w:t>
            </w:r>
          </w:p>
        </w:tc>
        <w:tc>
          <w:tcPr>
            <w:tcW w:w="2338" w:type="dxa"/>
          </w:tcPr>
          <w:p w:rsidR="002B332C" w:rsidRDefault="002B332C" w:rsidP="00564D7D">
            <w:pPr>
              <w:spacing w:line="240" w:lineRule="exact"/>
            </w:pPr>
            <w:r>
              <w:t>2017</w:t>
            </w:r>
          </w:p>
        </w:tc>
        <w:tc>
          <w:tcPr>
            <w:tcW w:w="2338" w:type="dxa"/>
          </w:tcPr>
          <w:p w:rsidR="002B332C" w:rsidRDefault="002B332C" w:rsidP="00564D7D">
            <w:pPr>
              <w:spacing w:line="240" w:lineRule="exact"/>
            </w:pPr>
            <w:r>
              <w:t>2013</w:t>
            </w:r>
          </w:p>
        </w:tc>
      </w:tr>
    </w:tbl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</w:pPr>
    </w:p>
    <w:p w:rsidR="005252C7" w:rsidRPr="00C47843" w:rsidRDefault="005252C7" w:rsidP="005252C7">
      <w:pPr>
        <w:spacing w:line="240" w:lineRule="exact"/>
        <w:rPr>
          <w:b/>
          <w:u w:val="single"/>
        </w:rPr>
      </w:pPr>
      <w:r w:rsidRPr="00C47843">
        <w:rPr>
          <w:b/>
          <w:u w:val="single"/>
        </w:rPr>
        <w:t>BACTERIOLOGICAL QUALITY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</w:pPr>
      <w:r>
        <w:t xml:space="preserve">Bacteriological sampling has </w:t>
      </w:r>
      <w:r w:rsidR="00472E9D">
        <w:t xml:space="preserve">not </w:t>
      </w:r>
      <w:r>
        <w:t>been satisfactory for the past year.</w:t>
      </w:r>
      <w:r w:rsidR="00472E9D">
        <w:t xml:space="preserve"> </w:t>
      </w:r>
      <w:r w:rsidR="002B332C">
        <w:t>Next samples are due in the 2</w:t>
      </w:r>
      <w:r w:rsidR="002B332C" w:rsidRPr="002B332C">
        <w:rPr>
          <w:vertAlign w:val="superscript"/>
        </w:rPr>
        <w:t>nd</w:t>
      </w:r>
      <w:r w:rsidR="002B332C">
        <w:t xml:space="preserve"> quarter of 2021</w:t>
      </w:r>
      <w:r w:rsidR="00472E9D">
        <w:t>.</w:t>
      </w:r>
    </w:p>
    <w:p w:rsidR="005252C7" w:rsidRDefault="005252C7" w:rsidP="005252C7">
      <w:pPr>
        <w:spacing w:line="240" w:lineRule="exact"/>
      </w:pPr>
    </w:p>
    <w:p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CORRECTIONS &amp; RECOMMENDATIONS:</w:t>
      </w:r>
    </w:p>
    <w:p w:rsidR="00BC0630" w:rsidRDefault="00BC0630" w:rsidP="005252C7">
      <w:pPr>
        <w:spacing w:line="240" w:lineRule="exact"/>
        <w:rPr>
          <w:b/>
          <w:u w:val="single"/>
        </w:rPr>
      </w:pPr>
    </w:p>
    <w:p w:rsidR="00BC0630" w:rsidRDefault="00BC0630" w:rsidP="005252C7">
      <w:pPr>
        <w:spacing w:line="240" w:lineRule="exact"/>
      </w:pPr>
      <w:r>
        <w:rPr>
          <w:b/>
          <w:u w:val="single"/>
        </w:rPr>
        <w:t>Submit documents and pictures to show correcti</w:t>
      </w:r>
      <w:r w:rsidR="002B332C">
        <w:rPr>
          <w:b/>
          <w:u w:val="single"/>
        </w:rPr>
        <w:t>on for the following by 7/30/2021</w:t>
      </w:r>
    </w:p>
    <w:p w:rsidR="00472E9D" w:rsidRDefault="00472E9D" w:rsidP="005252C7">
      <w:pPr>
        <w:numPr>
          <w:ilvl w:val="0"/>
          <w:numId w:val="1"/>
        </w:numPr>
        <w:autoSpaceDE/>
        <w:autoSpaceDN/>
        <w:spacing w:before="240" w:line="240" w:lineRule="exact"/>
      </w:pPr>
      <w:r>
        <w:t xml:space="preserve">Install back flow prevention devices </w:t>
      </w:r>
      <w:r w:rsidR="002B332C">
        <w:t>at hose bibs at wells and remove threads at sampling bibs.</w:t>
      </w:r>
    </w:p>
    <w:p w:rsidR="002B332C" w:rsidRDefault="00472E9D" w:rsidP="002B332C">
      <w:pPr>
        <w:numPr>
          <w:ilvl w:val="0"/>
          <w:numId w:val="1"/>
        </w:numPr>
        <w:autoSpaceDE/>
        <w:autoSpaceDN/>
        <w:spacing w:before="240" w:line="240" w:lineRule="exact"/>
      </w:pPr>
      <w:r>
        <w:t>Seal pass through holes on electrical boxes at both wells.</w:t>
      </w:r>
      <w:r w:rsidR="002B332C">
        <w:t xml:space="preserve"> (repeat violations)</w:t>
      </w:r>
      <w:bookmarkStart w:id="0" w:name="_GoBack"/>
      <w:bookmarkEnd w:id="0"/>
    </w:p>
    <w:p w:rsidR="002B332C" w:rsidRPr="002B332C" w:rsidRDefault="002B332C" w:rsidP="002B332C">
      <w:pPr>
        <w:autoSpaceDE/>
        <w:autoSpaceDN/>
        <w:spacing w:before="240" w:line="240" w:lineRule="exact"/>
        <w:ind w:left="465"/>
        <w:rPr>
          <w:b/>
        </w:rPr>
      </w:pPr>
      <w:r w:rsidRPr="002B332C">
        <w:rPr>
          <w:b/>
        </w:rPr>
        <w:t>Submit by 12/2021</w:t>
      </w:r>
    </w:p>
    <w:p w:rsidR="002B332C" w:rsidRDefault="002B332C" w:rsidP="005252C7">
      <w:pPr>
        <w:numPr>
          <w:ilvl w:val="0"/>
          <w:numId w:val="1"/>
        </w:numPr>
        <w:autoSpaceDE/>
        <w:autoSpaceDN/>
        <w:spacing w:before="240" w:line="240" w:lineRule="exact"/>
      </w:pPr>
      <w:r>
        <w:t>Submit the yearly notification and proof of delivery by 12/2021</w:t>
      </w:r>
    </w:p>
    <w:p w:rsidR="002B332C" w:rsidRDefault="002B332C" w:rsidP="002B332C">
      <w:pPr>
        <w:numPr>
          <w:ilvl w:val="0"/>
          <w:numId w:val="1"/>
        </w:numPr>
        <w:autoSpaceDE/>
        <w:autoSpaceDN/>
        <w:spacing w:before="240" w:line="240" w:lineRule="exact"/>
      </w:pPr>
      <w:r>
        <w:t xml:space="preserve">Sample well #1 and #2 for inorganic chemicals sampling was last conducted in 2013.  This sampling is due every 9 years. </w:t>
      </w:r>
    </w:p>
    <w:p w:rsidR="00E61DC9" w:rsidRPr="009D6BF6" w:rsidRDefault="00E61DC9" w:rsidP="00975C86"/>
    <w:p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  <w:r w:rsidRPr="00BC0630">
        <w:rPr>
          <w:b/>
          <w:color w:val="000000"/>
          <w:position w:val="6"/>
          <w:u w:val="single"/>
        </w:rPr>
        <w:t xml:space="preserve">Please contact this Department with additional questions at 951-955-8980 </w:t>
      </w:r>
    </w:p>
    <w:p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</w:p>
    <w:p w:rsidR="00BC0630" w:rsidRPr="00BC0630" w:rsidRDefault="00BC0630" w:rsidP="00BC0630">
      <w:pPr>
        <w:spacing w:before="120"/>
        <w:jc w:val="both"/>
        <w:rPr>
          <w:u w:val="single"/>
        </w:rPr>
      </w:pPr>
      <w:r w:rsidRPr="00BC0630">
        <w:rPr>
          <w:u w:val="single"/>
        </w:rPr>
        <w:t>REPORT PREPARED BY:</w:t>
      </w:r>
    </w:p>
    <w:p w:rsidR="00BC0630" w:rsidRPr="00BC0630" w:rsidRDefault="00BC0630" w:rsidP="00BC0630">
      <w:pPr>
        <w:jc w:val="both"/>
      </w:pPr>
      <w:r w:rsidRPr="00BC0630">
        <w:tab/>
      </w:r>
    </w:p>
    <w:p w:rsidR="00BC0630" w:rsidRPr="00BC0630" w:rsidRDefault="002B332C" w:rsidP="00BC0630">
      <w:pPr>
        <w:jc w:val="both"/>
      </w:pPr>
      <w:r>
        <w:rPr>
          <w:noProof/>
        </w:rPr>
        <w:drawing>
          <wp:inline distT="0" distB="0" distL="0" distR="0">
            <wp:extent cx="1881188" cy="48106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93" cy="48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630" w:rsidRPr="00BC0630" w:rsidRDefault="00BC0630" w:rsidP="00BC0630">
      <w:pPr>
        <w:jc w:val="both"/>
      </w:pPr>
      <w:r w:rsidRPr="00BC0630">
        <w:t>Daisy Ciudad Real, R.E.H.S., M.P.H.</w:t>
      </w:r>
    </w:p>
    <w:p w:rsidR="00BC0630" w:rsidRPr="00BC0630" w:rsidRDefault="00BC0630" w:rsidP="00BC0630">
      <w:pPr>
        <w:jc w:val="both"/>
      </w:pPr>
    </w:p>
    <w:p w:rsidR="00BC0630" w:rsidRPr="00BC0630" w:rsidRDefault="00BC0630" w:rsidP="00BC0630">
      <w:pPr>
        <w:jc w:val="both"/>
      </w:pPr>
      <w:r w:rsidRPr="00BC0630">
        <w:t>DATE</w:t>
      </w:r>
      <w:r w:rsidR="002B332C">
        <w:t>: 5/12/2021</w:t>
      </w:r>
    </w:p>
    <w:p w:rsidR="009D6BF6" w:rsidRDefault="009D6BF6" w:rsidP="002B332C">
      <w:pPr>
        <w:ind w:right="270"/>
      </w:pPr>
    </w:p>
    <w:sectPr w:rsidR="009D6BF6" w:rsidSect="00975C8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440" w:bottom="720" w:left="1440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C9" w:rsidRDefault="00E61DC9" w:rsidP="00E61DC9">
      <w:r>
        <w:separator/>
      </w:r>
    </w:p>
  </w:endnote>
  <w:endnote w:type="continuationSeparator" w:id="0">
    <w:p w:rsidR="00E61DC9" w:rsidRDefault="00E61DC9" w:rsidP="00E6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5A6" w:rsidRPr="00536F5F" w:rsidRDefault="00F305A6" w:rsidP="005A1541">
    <w:pPr>
      <w:pStyle w:val="Footer"/>
      <w:tabs>
        <w:tab w:val="clear" w:pos="9360"/>
        <w:tab w:val="center" w:pos="5472"/>
      </w:tabs>
      <w:ind w:right="-720" w:hanging="720"/>
      <w:jc w:val="center"/>
      <w:rPr>
        <w:b/>
        <w:color w:val="76923C" w:themeColor="accent3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240" w:type="dxa"/>
      <w:tblInd w:w="-13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A5D37" w:rsidTr="007A5D37">
      <w:tc>
        <w:tcPr>
          <w:tcW w:w="12240" w:type="dxa"/>
          <w:tcBorders>
            <w:top w:val="single" w:sz="24" w:space="0" w:color="4F6228" w:themeColor="accent3" w:themeShade="80"/>
            <w:bottom w:val="single" w:sz="24" w:space="0" w:color="4F6228"/>
          </w:tcBorders>
          <w:vAlign w:val="center"/>
        </w:tcPr>
        <w:p w:rsidR="007A5D37" w:rsidRPr="007A5D37" w:rsidRDefault="007A5D37" w:rsidP="00720680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Office Locations</w:t>
          </w:r>
          <w:r w:rsidR="00720680">
            <w:rPr>
              <w:b/>
              <w:color w:val="4F6228"/>
              <w:sz w:val="24"/>
            </w:rPr>
            <w:t>:</w:t>
          </w:r>
          <w:r w:rsidRPr="007A5D37">
            <w:rPr>
              <w:b/>
              <w:color w:val="4F6228"/>
              <w:sz w:val="24"/>
            </w:rPr>
            <w:t xml:space="preserve"> Blythe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Corona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Hemet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Indio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Murrieta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Palm Springs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="00720680">
            <w:rPr>
              <w:b/>
              <w:color w:val="4F6228"/>
              <w:sz w:val="24"/>
            </w:rPr>
            <w:t xml:space="preserve"> Riverside</w:t>
          </w:r>
        </w:p>
      </w:tc>
    </w:tr>
    <w:tr w:rsidR="007A5D37" w:rsidTr="007A5D37">
      <w:tc>
        <w:tcPr>
          <w:tcW w:w="12240" w:type="dxa"/>
          <w:tcBorders>
            <w:top w:val="single" w:sz="24" w:space="0" w:color="4F6228"/>
          </w:tcBorders>
          <w:vAlign w:val="center"/>
        </w:tcPr>
        <w:p w:rsidR="007A29F5" w:rsidRDefault="007A29F5" w:rsidP="007A5D37">
          <w:pPr>
            <w:pStyle w:val="Footer"/>
            <w:jc w:val="center"/>
            <w:rPr>
              <w:b/>
              <w:color w:val="4F6228"/>
              <w:sz w:val="24"/>
            </w:rPr>
          </w:pPr>
        </w:p>
        <w:p w:rsidR="007A5D37" w:rsidRPr="007A5D37" w:rsidRDefault="007A5D37" w:rsidP="007A29F5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(888)722-4234</w:t>
          </w:r>
          <w:r w:rsidR="007A29F5">
            <w:rPr>
              <w:b/>
              <w:color w:val="4F6228"/>
              <w:sz w:val="24"/>
            </w:rPr>
            <w:t xml:space="preserve"> </w:t>
          </w:r>
          <w:r w:rsidR="007A29F5">
            <w:rPr>
              <w:rFonts w:cstheme="minorHAnsi"/>
              <w:b/>
              <w:color w:val="4F6228"/>
              <w:sz w:val="24"/>
            </w:rPr>
            <w:t>●</w:t>
          </w:r>
          <w:r w:rsidR="007A29F5">
            <w:rPr>
              <w:b/>
              <w:color w:val="4F6228"/>
              <w:sz w:val="24"/>
            </w:rPr>
            <w:t xml:space="preserve"> rivcoeh.org</w:t>
          </w:r>
        </w:p>
      </w:tc>
    </w:tr>
    <w:tr w:rsidR="007A5D37" w:rsidTr="007A5D37">
      <w:tc>
        <w:tcPr>
          <w:tcW w:w="12240" w:type="dxa"/>
          <w:vAlign w:val="center"/>
        </w:tcPr>
        <w:p w:rsidR="007A5D37" w:rsidRPr="007A5D37" w:rsidRDefault="007A5D37" w:rsidP="007A29F5">
          <w:pPr>
            <w:pStyle w:val="Footer"/>
            <w:rPr>
              <w:b/>
              <w:color w:val="4F6228"/>
              <w:sz w:val="24"/>
            </w:rPr>
          </w:pPr>
        </w:p>
      </w:tc>
    </w:tr>
  </w:tbl>
  <w:p w:rsidR="00A246B4" w:rsidRPr="009F6088" w:rsidRDefault="00A246B4" w:rsidP="009F6088">
    <w:pPr>
      <w:pStyle w:val="Footer"/>
      <w:ind w:left="-1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C9" w:rsidRDefault="00E61DC9" w:rsidP="00E61DC9">
      <w:r>
        <w:separator/>
      </w:r>
    </w:p>
  </w:footnote>
  <w:footnote w:type="continuationSeparator" w:id="0">
    <w:p w:rsidR="00E61DC9" w:rsidRDefault="00E61DC9" w:rsidP="00E6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DC9" w:rsidRDefault="00E61DC9" w:rsidP="005A1541">
    <w:pPr>
      <w:pStyle w:val="Header"/>
      <w:tabs>
        <w:tab w:val="clear" w:pos="9360"/>
      </w:tabs>
      <w:spacing w:line="360" w:lineRule="auto"/>
      <w:ind w:left="-1080" w:right="-10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6B4" w:rsidRPr="00CD1E10" w:rsidRDefault="00CD1E10" w:rsidP="00CD1E10">
    <w:pPr>
      <w:pStyle w:val="Header"/>
      <w:ind w:right="-180" w:hanging="1260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-795655</wp:posOffset>
          </wp:positionH>
          <wp:positionV relativeFrom="paragraph">
            <wp:posOffset>114300</wp:posOffset>
          </wp:positionV>
          <wp:extent cx="7543800" cy="1033145"/>
          <wp:effectExtent l="0" t="0" r="0" b="0"/>
          <wp:wrapThrough wrapText="bothSides">
            <wp:wrapPolygon edited="0">
              <wp:start x="0" y="0"/>
              <wp:lineTo x="0" y="21109"/>
              <wp:lineTo x="21545" y="21109"/>
              <wp:lineTo x="21545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4A9A"/>
    <w:multiLevelType w:val="hybridMultilevel"/>
    <w:tmpl w:val="A376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A6AEC"/>
    <w:multiLevelType w:val="hybridMultilevel"/>
    <w:tmpl w:val="4216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F74"/>
    <w:multiLevelType w:val="hybridMultilevel"/>
    <w:tmpl w:val="91B8A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322959"/>
    <w:multiLevelType w:val="hybridMultilevel"/>
    <w:tmpl w:val="6B806AFE"/>
    <w:lvl w:ilvl="0" w:tplc="C7024EB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C9"/>
    <w:rsid w:val="000479EF"/>
    <w:rsid w:val="000D5180"/>
    <w:rsid w:val="00135AFA"/>
    <w:rsid w:val="001C19D2"/>
    <w:rsid w:val="002B332C"/>
    <w:rsid w:val="003117D7"/>
    <w:rsid w:val="0033757A"/>
    <w:rsid w:val="00341237"/>
    <w:rsid w:val="003F237B"/>
    <w:rsid w:val="00472E9D"/>
    <w:rsid w:val="005252C7"/>
    <w:rsid w:val="00530AD9"/>
    <w:rsid w:val="00536F5F"/>
    <w:rsid w:val="00556108"/>
    <w:rsid w:val="005A1541"/>
    <w:rsid w:val="005D24B4"/>
    <w:rsid w:val="00614D05"/>
    <w:rsid w:val="006C1A3C"/>
    <w:rsid w:val="006E2143"/>
    <w:rsid w:val="00720680"/>
    <w:rsid w:val="007A29F5"/>
    <w:rsid w:val="007A5D37"/>
    <w:rsid w:val="00860B23"/>
    <w:rsid w:val="00874D3E"/>
    <w:rsid w:val="008911E1"/>
    <w:rsid w:val="008C2BB1"/>
    <w:rsid w:val="0090094E"/>
    <w:rsid w:val="00946531"/>
    <w:rsid w:val="00961C24"/>
    <w:rsid w:val="00975C86"/>
    <w:rsid w:val="009D6BF6"/>
    <w:rsid w:val="009F6088"/>
    <w:rsid w:val="00A246B4"/>
    <w:rsid w:val="00AB2A35"/>
    <w:rsid w:val="00BC0630"/>
    <w:rsid w:val="00C8080C"/>
    <w:rsid w:val="00CA0A83"/>
    <w:rsid w:val="00CD1E10"/>
    <w:rsid w:val="00E241E1"/>
    <w:rsid w:val="00E61DC9"/>
    <w:rsid w:val="00EF45A8"/>
    <w:rsid w:val="00F1340C"/>
    <w:rsid w:val="00F154C7"/>
    <w:rsid w:val="00F2059B"/>
    <w:rsid w:val="00F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34B4C3A"/>
  <w15:docId w15:val="{3267C52B-64ED-451C-8420-C27634BD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DC9"/>
  </w:style>
  <w:style w:type="paragraph" w:styleId="Footer">
    <w:name w:val="footer"/>
    <w:basedOn w:val="Normal"/>
    <w:link w:val="Foot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DC9"/>
  </w:style>
  <w:style w:type="paragraph" w:styleId="BalloonText">
    <w:name w:val="Balloon Text"/>
    <w:basedOn w:val="Normal"/>
    <w:link w:val="BalloonTextChar"/>
    <w:uiPriority w:val="99"/>
    <w:semiHidden/>
    <w:unhideWhenUsed/>
    <w:rsid w:val="00E61DC9"/>
    <w:pPr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66313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fdevera</dc:creator>
  <cp:lastModifiedBy>Ciudad-Real, Daisy</cp:lastModifiedBy>
  <cp:revision>4</cp:revision>
  <cp:lastPrinted>2020-07-10T01:25:00Z</cp:lastPrinted>
  <dcterms:created xsi:type="dcterms:W3CDTF">2020-07-10T00:57:00Z</dcterms:created>
  <dcterms:modified xsi:type="dcterms:W3CDTF">2021-05-12T21:49:00Z</dcterms:modified>
</cp:coreProperties>
</file>