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58" w:rsidRDefault="00B96F58"/>
    <w:p w:rsidR="00B96F58" w:rsidRDefault="00B96F58"/>
    <w:p w:rsidR="00B96F58" w:rsidRDefault="00B96F58"/>
    <w:p w:rsidR="00920D91" w:rsidRDefault="00920D91" w:rsidP="00354259"/>
    <w:p w:rsidR="00920D91" w:rsidRDefault="00920D91" w:rsidP="00354259"/>
    <w:p w:rsidR="00920D91" w:rsidRDefault="00920D91" w:rsidP="00354259"/>
    <w:p w:rsidR="00A82878" w:rsidRDefault="00A82878" w:rsidP="00A82878">
      <w:r>
        <w:t>Mail To: Weber Valley Heights Association</w:t>
      </w:r>
    </w:p>
    <w:p w:rsidR="00A82878" w:rsidRDefault="00A82878" w:rsidP="00A82878">
      <w:r>
        <w:t xml:space="preserve">               </w:t>
      </w:r>
      <w:proofErr w:type="gramStart"/>
      <w:r>
        <w:t>c/o</w:t>
      </w:r>
      <w:proofErr w:type="gramEnd"/>
      <w:r>
        <w:t xml:space="preserve"> President Jeff Hall</w:t>
      </w:r>
    </w:p>
    <w:p w:rsidR="00A82878" w:rsidRDefault="00A82878" w:rsidP="00A82878">
      <w:r>
        <w:t xml:space="preserve">               44350 Benton Road</w:t>
      </w:r>
    </w:p>
    <w:p w:rsidR="00A82878" w:rsidRDefault="00A82878" w:rsidP="00A82878">
      <w:r>
        <w:t xml:space="preserve">               Hemet, CA 94544</w:t>
      </w:r>
    </w:p>
    <w:p w:rsidR="00A82878" w:rsidRDefault="00A82878" w:rsidP="00A82878"/>
    <w:p w:rsidR="00A82878" w:rsidRDefault="00A82878" w:rsidP="00A82878">
      <w:r>
        <w:t>4 June 2015</w:t>
      </w:r>
    </w:p>
    <w:p w:rsidR="00A82878" w:rsidRDefault="00A82878" w:rsidP="00A82878">
      <w:bookmarkStart w:id="0" w:name="_GoBack"/>
      <w:bookmarkEnd w:id="0"/>
    </w:p>
    <w:p w:rsidR="00A82878" w:rsidRDefault="00A82878" w:rsidP="00A82878">
      <w:r>
        <w:t>Dear Jeff,</w:t>
      </w:r>
    </w:p>
    <w:p w:rsidR="00A82878" w:rsidRDefault="00A82878" w:rsidP="00A82878"/>
    <w:p w:rsidR="00A82878" w:rsidRDefault="00A82878" w:rsidP="00A82878">
      <w:r>
        <w:t xml:space="preserve">Weber Valley Heights Association (WVHA) will be required to submit four (4) </w:t>
      </w:r>
      <w:proofErr w:type="spellStart"/>
      <w:r>
        <w:t>resample’s</w:t>
      </w:r>
      <w:proofErr w:type="spellEnd"/>
      <w:r>
        <w:t xml:space="preserve"> (one (1) from Well No. 1 and three (3) others from the distribution system). The well will need to be chlorinated to 4ppm (two (2) gallon bottles of household strength bleach for 6 hours and flushed and then resampled.  This because, recent quarterly sampling analyzed on, 27 April 2015 revealed Total Coliform “PRESENT” (TCP) from Well No 1 at the Franco residence.</w:t>
      </w:r>
    </w:p>
    <w:p w:rsidR="00A82878" w:rsidRDefault="00A82878" w:rsidP="00A82878"/>
    <w:p w:rsidR="00A82878" w:rsidRDefault="00A82878" w:rsidP="00A82878">
      <w:r>
        <w:t>WVHA well No. 1 water for domestic use is violating the current state and federal maximum contamination level (MCL) for TC.</w:t>
      </w:r>
    </w:p>
    <w:p w:rsidR="00A82878" w:rsidRDefault="00A82878" w:rsidP="00A82878"/>
    <w:p w:rsidR="00A82878" w:rsidRDefault="00A82878" w:rsidP="00A82878">
      <w:r>
        <w:t>The California Department of Health Services (Department) sets drinking water standards and has determined that the presence of total coliform is a possible health concern. Total coliform are common in the environment and are generally not harmful themselves. The presence of these bacteria in drinking water, however, generally is a result of a problem with the source well or the pipes which distribute the water, and indicates that the water may be contaminated with organisms that can cause disease.  It is therefore recommended that bottled water be used for drinking purposes until the resample indicate an “ABSENT” for TC.</w:t>
      </w:r>
    </w:p>
    <w:p w:rsidR="00A82878" w:rsidRDefault="00A82878" w:rsidP="00A82878"/>
    <w:p w:rsidR="00A82878" w:rsidRDefault="00A82878" w:rsidP="00A82878">
      <w:r>
        <w:t>If you have any questions, please call me.</w:t>
      </w:r>
    </w:p>
    <w:p w:rsidR="00A82878" w:rsidRDefault="00A82878" w:rsidP="00A82878"/>
    <w:p w:rsidR="00A82878" w:rsidRDefault="00A82878" w:rsidP="00A82878">
      <w:r>
        <w:t>Sincerely,</w:t>
      </w:r>
    </w:p>
    <w:p w:rsidR="00A82878" w:rsidRDefault="00A82878" w:rsidP="00A82878"/>
    <w:p w:rsidR="00A82878" w:rsidRDefault="00A82878" w:rsidP="00A82878"/>
    <w:p w:rsidR="00A82878" w:rsidRDefault="00A82878" w:rsidP="00A82878">
      <w:r>
        <w:t>Greg Dellenbach, REH</w:t>
      </w:r>
    </w:p>
    <w:p w:rsidR="00A82878" w:rsidRDefault="00A82878" w:rsidP="00A82878">
      <w:r>
        <w:t>County of Riverside</w:t>
      </w:r>
    </w:p>
    <w:p w:rsidR="00A82878" w:rsidRDefault="00A82878" w:rsidP="00A82878">
      <w:r>
        <w:t>Environmental Protection and Oversight Division</w:t>
      </w:r>
    </w:p>
    <w:p w:rsidR="00A82878" w:rsidRDefault="00A82878" w:rsidP="00A82878">
      <w:r>
        <w:t>951-955-8980</w:t>
      </w:r>
    </w:p>
    <w:p w:rsidR="00A82878" w:rsidRDefault="00A82878" w:rsidP="00A82878"/>
    <w:p w:rsidR="00A82878" w:rsidRDefault="00A82878" w:rsidP="00A82878">
      <w:r>
        <w:t>CC Babcock Laboratories Results from 27 April 2015 Submittal</w:t>
      </w:r>
    </w:p>
    <w:p w:rsidR="00920D91" w:rsidRDefault="00920D91" w:rsidP="00354259"/>
    <w:sectPr w:rsidR="00920D91" w:rsidSect="0011054A">
      <w:pgSz w:w="12240" w:h="15840" w:code="1"/>
      <w:pgMar w:top="1440" w:right="1800" w:bottom="1440" w:left="180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B96F58"/>
    <w:rsid w:val="0011054A"/>
    <w:rsid w:val="0029498A"/>
    <w:rsid w:val="00354259"/>
    <w:rsid w:val="004E1D9E"/>
    <w:rsid w:val="00596827"/>
    <w:rsid w:val="00893DD8"/>
    <w:rsid w:val="00920D91"/>
    <w:rsid w:val="00987621"/>
    <w:rsid w:val="00993BC6"/>
    <w:rsid w:val="00A82878"/>
    <w:rsid w:val="00B77991"/>
    <w:rsid w:val="00B96F58"/>
    <w:rsid w:val="00F31C39"/>
    <w:rsid w:val="00F7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Mail To:</vt:lpstr>
    </vt:vector>
  </TitlesOfParts>
  <Company>Riverside County</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To:</dc:title>
  <dc:creator>mabbott</dc:creator>
  <cp:lastModifiedBy>chatech</cp:lastModifiedBy>
  <cp:revision>4</cp:revision>
  <cp:lastPrinted>2003-10-15T17:38:00Z</cp:lastPrinted>
  <dcterms:created xsi:type="dcterms:W3CDTF">2012-01-11T21:34:00Z</dcterms:created>
  <dcterms:modified xsi:type="dcterms:W3CDTF">2015-06-04T22:47:00Z</dcterms:modified>
</cp:coreProperties>
</file>